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9D" w:rsidRPr="00A3126E" w:rsidRDefault="0083405B" w:rsidP="00DB329D">
      <w:pPr>
        <w:spacing w:after="0"/>
        <w:jc w:val="center"/>
        <w:rPr>
          <w:b/>
          <w:bCs/>
          <w:spacing w:val="-4"/>
        </w:rPr>
      </w:pPr>
      <w:r w:rsidRPr="00A3126E">
        <w:rPr>
          <w:rFonts w:hint="cs"/>
          <w:b/>
          <w:bCs/>
          <w:spacing w:val="-4"/>
          <w:cs/>
        </w:rPr>
        <w:t>แบบรายงานผลการดำเนินงาน</w:t>
      </w:r>
      <w:r w:rsidR="00DB329D" w:rsidRPr="00A3126E">
        <w:rPr>
          <w:rFonts w:hint="cs"/>
          <w:b/>
          <w:bCs/>
          <w:spacing w:val="-4"/>
          <w:cs/>
        </w:rPr>
        <w:t>ตามแผนปฏิบัติการส่งเสริมคุณธรรมกระทรวงมหาดไทย</w:t>
      </w:r>
    </w:p>
    <w:p w:rsidR="006713EF" w:rsidRPr="00A3126E" w:rsidRDefault="00034F6F" w:rsidP="00DB329D">
      <w:pPr>
        <w:spacing w:after="0"/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 ประจำปีงบประมาณ พ.ศ. 256๒ (รอบ ๖ เดือน)</w:t>
      </w:r>
    </w:p>
    <w:p w:rsidR="00A3126E" w:rsidRDefault="00A3126E" w:rsidP="00DB329D">
      <w:pPr>
        <w:spacing w:after="0"/>
        <w:jc w:val="center"/>
        <w:rPr>
          <w:b/>
          <w:bCs/>
        </w:rPr>
      </w:pPr>
    </w:p>
    <w:p w:rsidR="00A3126E" w:rsidRPr="00A3126E" w:rsidRDefault="00A3126E" w:rsidP="00A3126E">
      <w:pPr>
        <w:spacing w:after="0"/>
        <w:rPr>
          <w:b/>
          <w:bCs/>
          <w:sz w:val="32"/>
          <w:szCs w:val="32"/>
        </w:rPr>
      </w:pPr>
      <w:r w:rsidRPr="00A3126E">
        <w:rPr>
          <w:rFonts w:hint="cs"/>
          <w:b/>
          <w:bCs/>
          <w:sz w:val="32"/>
          <w:szCs w:val="32"/>
          <w:cs/>
        </w:rPr>
        <w:t xml:space="preserve">ชื่อหน่วยงาน </w:t>
      </w:r>
      <w:r w:rsidRPr="00A3126E">
        <w:rPr>
          <w:b/>
          <w:bCs/>
          <w:sz w:val="32"/>
          <w:szCs w:val="32"/>
        </w:rPr>
        <w:t xml:space="preserve">: </w:t>
      </w:r>
      <w:r w:rsidRPr="00A3126E">
        <w:rPr>
          <w:sz w:val="32"/>
          <w:szCs w:val="32"/>
        </w:rPr>
        <w:t>…………………………………………</w:t>
      </w:r>
      <w:r w:rsidR="00C56F26">
        <w:rPr>
          <w:sz w:val="32"/>
          <w:szCs w:val="32"/>
        </w:rPr>
        <w:t>…</w:t>
      </w:r>
      <w:r w:rsidR="00C56F26" w:rsidRPr="00C56F26">
        <w:rPr>
          <w:rFonts w:ascii="TH SarabunPSK" w:hAnsi="TH SarabunPSK" w:cs="TH SarabunPSK"/>
          <w:sz w:val="32"/>
          <w:szCs w:val="32"/>
        </w:rPr>
        <w:t>………………………………</w:t>
      </w:r>
      <w:r w:rsidR="00C56F26">
        <w:rPr>
          <w:rFonts w:ascii="TH SarabunPSK" w:hAnsi="TH SarabunPSK" w:cs="TH SarabunPSK"/>
          <w:sz w:val="32"/>
          <w:szCs w:val="32"/>
        </w:rPr>
        <w:t>…</w:t>
      </w:r>
      <w:r w:rsidR="00C56F26" w:rsidRPr="00C56F26">
        <w:rPr>
          <w:sz w:val="32"/>
          <w:szCs w:val="32"/>
        </w:rPr>
        <w:t>…</w:t>
      </w:r>
    </w:p>
    <w:p w:rsidR="00A3126E" w:rsidRPr="00A3126E" w:rsidRDefault="00A3126E" w:rsidP="00A3126E">
      <w:pPr>
        <w:spacing w:after="0"/>
        <w:rPr>
          <w:b/>
          <w:bCs/>
          <w:sz w:val="32"/>
          <w:szCs w:val="32"/>
        </w:rPr>
      </w:pPr>
      <w:r w:rsidRPr="00A3126E">
        <w:rPr>
          <w:rFonts w:hint="cs"/>
          <w:b/>
          <w:bCs/>
          <w:sz w:val="32"/>
          <w:szCs w:val="32"/>
          <w:cs/>
        </w:rPr>
        <w:t xml:space="preserve">จำนวนโครงการ/กิจกรรมที่ดำเนินการ </w:t>
      </w:r>
      <w:r w:rsidRPr="00A3126E">
        <w:rPr>
          <w:b/>
          <w:bCs/>
          <w:sz w:val="32"/>
          <w:szCs w:val="32"/>
        </w:rPr>
        <w:t xml:space="preserve">: </w:t>
      </w:r>
      <w:r w:rsidRPr="00A3126E">
        <w:rPr>
          <w:sz w:val="32"/>
          <w:szCs w:val="32"/>
        </w:rPr>
        <w:t>……………………………………………</w:t>
      </w:r>
    </w:p>
    <w:p w:rsidR="00A3126E" w:rsidRDefault="00A3126E" w:rsidP="00A3126E">
      <w:pPr>
        <w:spacing w:after="0"/>
        <w:rPr>
          <w:sz w:val="32"/>
          <w:szCs w:val="32"/>
        </w:rPr>
      </w:pPr>
      <w:r w:rsidRPr="00A3126E">
        <w:rPr>
          <w:rFonts w:hint="cs"/>
          <w:b/>
          <w:bCs/>
          <w:sz w:val="32"/>
          <w:szCs w:val="32"/>
          <w:cs/>
        </w:rPr>
        <w:t xml:space="preserve">จำนวนงบประมาณที่ใช้ดำเนินการ </w:t>
      </w:r>
      <w:r w:rsidRPr="00A3126E">
        <w:rPr>
          <w:b/>
          <w:bCs/>
          <w:sz w:val="32"/>
          <w:szCs w:val="32"/>
        </w:rPr>
        <w:t xml:space="preserve">: </w:t>
      </w:r>
      <w:r w:rsidRPr="00A3126E">
        <w:rPr>
          <w:sz w:val="32"/>
          <w:szCs w:val="32"/>
        </w:rPr>
        <w:t>…………………………………………………</w:t>
      </w:r>
    </w:p>
    <w:p w:rsidR="00A3126E" w:rsidRPr="008557E6" w:rsidRDefault="00A3126E" w:rsidP="008557E6">
      <w:pPr>
        <w:spacing w:after="0"/>
        <w:rPr>
          <w:sz w:val="32"/>
          <w:szCs w:val="32"/>
        </w:rPr>
      </w:pPr>
      <w:r w:rsidRPr="00A3126E">
        <w:rPr>
          <w:rFonts w:hint="cs"/>
          <w:b/>
          <w:bCs/>
          <w:sz w:val="32"/>
          <w:szCs w:val="32"/>
          <w:cs/>
        </w:rPr>
        <w:t xml:space="preserve">ผู้ประสานงาน </w:t>
      </w:r>
      <w:r w:rsidRPr="00A3126E"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……………………………………………………………………………….</w:t>
      </w:r>
    </w:p>
    <w:p w:rsidR="00A3126E" w:rsidRDefault="00A3126E" w:rsidP="00DB329D">
      <w:pPr>
        <w:spacing w:after="0"/>
        <w:jc w:val="center"/>
        <w:rPr>
          <w:b/>
          <w:bCs/>
        </w:rPr>
      </w:pPr>
    </w:p>
    <w:tbl>
      <w:tblPr>
        <w:tblStyle w:val="a4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1985"/>
        <w:gridCol w:w="1276"/>
        <w:gridCol w:w="1275"/>
        <w:gridCol w:w="1134"/>
        <w:gridCol w:w="1134"/>
        <w:gridCol w:w="1134"/>
        <w:gridCol w:w="1134"/>
        <w:gridCol w:w="993"/>
      </w:tblGrid>
      <w:tr w:rsidR="00A3126E" w:rsidTr="00A3126E">
        <w:tc>
          <w:tcPr>
            <w:tcW w:w="2835" w:type="dxa"/>
            <w:vMerge w:val="restart"/>
            <w:vAlign w:val="center"/>
          </w:tcPr>
          <w:p w:rsidR="00A3126E" w:rsidRPr="00A3126E" w:rsidRDefault="00A3126E" w:rsidP="00A3126E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3126E"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/กิจกรรม</w:t>
            </w:r>
          </w:p>
        </w:tc>
        <w:tc>
          <w:tcPr>
            <w:tcW w:w="4253" w:type="dxa"/>
            <w:gridSpan w:val="2"/>
          </w:tcPr>
          <w:p w:rsidR="00A3126E" w:rsidRPr="00A3126E" w:rsidRDefault="00A3126E" w:rsidP="00DB329D">
            <w:pPr>
              <w:jc w:val="center"/>
              <w:rPr>
                <w:b/>
                <w:bCs/>
                <w:sz w:val="28"/>
                <w:szCs w:val="28"/>
              </w:rPr>
            </w:pPr>
            <w:r w:rsidRPr="00A3126E">
              <w:rPr>
                <w:rFonts w:hint="cs"/>
                <w:b/>
                <w:bCs/>
                <w:sz w:val="28"/>
                <w:szCs w:val="28"/>
                <w:cs/>
              </w:rPr>
              <w:t>ผลสำเร็จ</w:t>
            </w:r>
          </w:p>
        </w:tc>
        <w:tc>
          <w:tcPr>
            <w:tcW w:w="1276" w:type="dxa"/>
            <w:vMerge w:val="restart"/>
            <w:vAlign w:val="center"/>
          </w:tcPr>
          <w:p w:rsidR="00A3126E" w:rsidRPr="00A3126E" w:rsidRDefault="00A3126E" w:rsidP="00A3126E">
            <w:pPr>
              <w:jc w:val="center"/>
              <w:rPr>
                <w:b/>
                <w:bCs/>
                <w:sz w:val="28"/>
                <w:szCs w:val="28"/>
              </w:rPr>
            </w:pPr>
            <w:r w:rsidRPr="00A3126E">
              <w:rPr>
                <w:rFonts w:hint="cs"/>
                <w:b/>
                <w:bCs/>
                <w:sz w:val="28"/>
                <w:szCs w:val="28"/>
                <w:cs/>
              </w:rPr>
              <w:t>งบประมาณ ที่ใช้</w:t>
            </w:r>
          </w:p>
        </w:tc>
        <w:tc>
          <w:tcPr>
            <w:tcW w:w="1275" w:type="dxa"/>
            <w:vMerge w:val="restart"/>
            <w:vAlign w:val="center"/>
          </w:tcPr>
          <w:p w:rsidR="00A3126E" w:rsidRPr="00A3126E" w:rsidRDefault="00A3126E" w:rsidP="00A3126E">
            <w:pPr>
              <w:jc w:val="center"/>
              <w:rPr>
                <w:b/>
                <w:bCs/>
                <w:sz w:val="28"/>
                <w:szCs w:val="28"/>
              </w:rPr>
            </w:pPr>
            <w:r w:rsidRPr="00A3126E">
              <w:rPr>
                <w:rFonts w:hint="cs"/>
                <w:b/>
                <w:bCs/>
                <w:sz w:val="28"/>
                <w:szCs w:val="28"/>
                <w:cs/>
              </w:rPr>
              <w:t>หน่วยงานรับผิดชอบ</w:t>
            </w:r>
          </w:p>
        </w:tc>
        <w:tc>
          <w:tcPr>
            <w:tcW w:w="4536" w:type="dxa"/>
            <w:gridSpan w:val="4"/>
          </w:tcPr>
          <w:p w:rsidR="00A3126E" w:rsidRPr="00A3126E" w:rsidRDefault="00A3126E" w:rsidP="00DB329D">
            <w:pPr>
              <w:jc w:val="center"/>
              <w:rPr>
                <w:b/>
                <w:bCs/>
                <w:sz w:val="28"/>
                <w:szCs w:val="28"/>
              </w:rPr>
            </w:pPr>
            <w:r w:rsidRPr="00A3126E">
              <w:rPr>
                <w:rFonts w:hint="cs"/>
                <w:b/>
                <w:bCs/>
                <w:sz w:val="28"/>
                <w:szCs w:val="28"/>
                <w:cs/>
              </w:rPr>
              <w:t>การดำเนินงาน ปีงบประมาณ พ.ศ. ๒๕๖๑</w:t>
            </w:r>
          </w:p>
        </w:tc>
        <w:tc>
          <w:tcPr>
            <w:tcW w:w="993" w:type="dxa"/>
            <w:vMerge w:val="restart"/>
            <w:vAlign w:val="center"/>
          </w:tcPr>
          <w:p w:rsidR="00A3126E" w:rsidRPr="00A3126E" w:rsidRDefault="00A3126E" w:rsidP="00A3126E">
            <w:pPr>
              <w:jc w:val="center"/>
              <w:rPr>
                <w:b/>
                <w:bCs/>
                <w:sz w:val="28"/>
                <w:szCs w:val="28"/>
              </w:rPr>
            </w:pPr>
            <w:r w:rsidRPr="00A3126E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A3126E" w:rsidTr="00A3126E">
        <w:tc>
          <w:tcPr>
            <w:tcW w:w="2835" w:type="dxa"/>
            <w:vMerge/>
          </w:tcPr>
          <w:p w:rsidR="00A3126E" w:rsidRDefault="00A3126E" w:rsidP="00DB329D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A3126E" w:rsidRPr="00A3126E" w:rsidRDefault="00A3126E" w:rsidP="00DB329D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3126E">
              <w:rPr>
                <w:rFonts w:hint="cs"/>
                <w:b/>
                <w:bCs/>
                <w:sz w:val="28"/>
                <w:szCs w:val="28"/>
                <w:cs/>
              </w:rPr>
              <w:t>ผลลัพธ์เชิงปริมาณ</w:t>
            </w:r>
          </w:p>
        </w:tc>
        <w:tc>
          <w:tcPr>
            <w:tcW w:w="1985" w:type="dxa"/>
          </w:tcPr>
          <w:p w:rsidR="00A3126E" w:rsidRPr="00A3126E" w:rsidRDefault="00A3126E" w:rsidP="00DB329D">
            <w:pPr>
              <w:jc w:val="center"/>
              <w:rPr>
                <w:b/>
                <w:bCs/>
                <w:sz w:val="28"/>
                <w:szCs w:val="28"/>
              </w:rPr>
            </w:pPr>
            <w:r w:rsidRPr="00A3126E">
              <w:rPr>
                <w:rFonts w:hint="cs"/>
                <w:b/>
                <w:bCs/>
                <w:sz w:val="28"/>
                <w:szCs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A3126E" w:rsidRDefault="00A3126E" w:rsidP="00DB329D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:rsidR="00A3126E" w:rsidRDefault="00A3126E" w:rsidP="00DB329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A3126E" w:rsidRPr="00A3126E" w:rsidRDefault="00A3126E" w:rsidP="00A3126E">
            <w:pPr>
              <w:jc w:val="center"/>
              <w:rPr>
                <w:b/>
                <w:bCs/>
                <w:sz w:val="28"/>
                <w:szCs w:val="28"/>
              </w:rPr>
            </w:pPr>
            <w:r w:rsidRPr="00A3126E">
              <w:rPr>
                <w:rFonts w:hint="cs"/>
                <w:b/>
                <w:bCs/>
                <w:sz w:val="28"/>
                <w:szCs w:val="28"/>
                <w:cs/>
              </w:rPr>
              <w:t>ไตรมาสที่ ๑</w:t>
            </w:r>
          </w:p>
        </w:tc>
        <w:tc>
          <w:tcPr>
            <w:tcW w:w="1134" w:type="dxa"/>
            <w:vAlign w:val="center"/>
          </w:tcPr>
          <w:p w:rsidR="00A3126E" w:rsidRPr="00A3126E" w:rsidRDefault="00A3126E" w:rsidP="00A3126E">
            <w:pPr>
              <w:jc w:val="center"/>
              <w:rPr>
                <w:b/>
                <w:bCs/>
                <w:sz w:val="28"/>
                <w:szCs w:val="28"/>
              </w:rPr>
            </w:pPr>
            <w:r w:rsidRPr="00A3126E">
              <w:rPr>
                <w:rFonts w:hint="cs"/>
                <w:b/>
                <w:bCs/>
                <w:sz w:val="28"/>
                <w:szCs w:val="28"/>
                <w:cs/>
              </w:rPr>
              <w:t>ไตรมาสที่ ๒</w:t>
            </w:r>
          </w:p>
        </w:tc>
        <w:tc>
          <w:tcPr>
            <w:tcW w:w="1134" w:type="dxa"/>
            <w:vAlign w:val="center"/>
          </w:tcPr>
          <w:p w:rsidR="00A3126E" w:rsidRPr="00A3126E" w:rsidRDefault="00A3126E" w:rsidP="00A3126E">
            <w:pPr>
              <w:jc w:val="center"/>
              <w:rPr>
                <w:b/>
                <w:bCs/>
                <w:sz w:val="28"/>
                <w:szCs w:val="28"/>
              </w:rPr>
            </w:pPr>
            <w:r w:rsidRPr="00A3126E">
              <w:rPr>
                <w:rFonts w:hint="cs"/>
                <w:b/>
                <w:bCs/>
                <w:sz w:val="28"/>
                <w:szCs w:val="28"/>
                <w:cs/>
              </w:rPr>
              <w:t>ไตรมาสที่ ๓</w:t>
            </w:r>
          </w:p>
        </w:tc>
        <w:tc>
          <w:tcPr>
            <w:tcW w:w="1134" w:type="dxa"/>
            <w:vAlign w:val="center"/>
          </w:tcPr>
          <w:p w:rsidR="00A3126E" w:rsidRPr="00A3126E" w:rsidRDefault="00A3126E" w:rsidP="00A3126E">
            <w:pPr>
              <w:jc w:val="center"/>
              <w:rPr>
                <w:b/>
                <w:bCs/>
                <w:sz w:val="28"/>
                <w:szCs w:val="28"/>
              </w:rPr>
            </w:pPr>
            <w:r w:rsidRPr="00A3126E">
              <w:rPr>
                <w:rFonts w:hint="cs"/>
                <w:b/>
                <w:bCs/>
                <w:sz w:val="28"/>
                <w:szCs w:val="28"/>
                <w:cs/>
              </w:rPr>
              <w:t>ไตรมาสที่ ๔</w:t>
            </w:r>
          </w:p>
        </w:tc>
        <w:tc>
          <w:tcPr>
            <w:tcW w:w="993" w:type="dxa"/>
            <w:vMerge/>
          </w:tcPr>
          <w:p w:rsidR="00A3126E" w:rsidRDefault="00A3126E" w:rsidP="00DB329D">
            <w:pPr>
              <w:jc w:val="center"/>
              <w:rPr>
                <w:b/>
                <w:bCs/>
              </w:rPr>
            </w:pPr>
          </w:p>
        </w:tc>
      </w:tr>
      <w:tr w:rsidR="00A3126E" w:rsidTr="00A3126E">
        <w:tc>
          <w:tcPr>
            <w:tcW w:w="2835" w:type="dxa"/>
          </w:tcPr>
          <w:p w:rsidR="00A3126E" w:rsidRPr="00FB2F41" w:rsidRDefault="00FB2F41" w:rsidP="00A3126E">
            <w:pPr>
              <w:rPr>
                <w:sz w:val="28"/>
                <w:szCs w:val="28"/>
                <w:cs/>
              </w:rPr>
            </w:pPr>
            <w:r w:rsidRPr="00FB2F41">
              <w:rPr>
                <w:rFonts w:hint="cs"/>
                <w:sz w:val="28"/>
                <w:szCs w:val="28"/>
                <w:cs/>
              </w:rPr>
              <w:t>๑.</w:t>
            </w:r>
            <w:r>
              <w:rPr>
                <w:rFonts w:hint="cs"/>
                <w:sz w:val="28"/>
                <w:szCs w:val="28"/>
                <w:cs/>
              </w:rPr>
              <w:t xml:space="preserve"> โครงการปลูกจิตสำนึกจริยธรรมและคุณธรรมให้กับบุคลากรภาครัฐกระทรวงมหาดไทยเพื่อการมีส่วนร่วมกับทุกภาคส่วนในการป้องกันและปราบปรามการทุจริต</w:t>
            </w:r>
          </w:p>
        </w:tc>
        <w:tc>
          <w:tcPr>
            <w:tcW w:w="2268" w:type="dxa"/>
          </w:tcPr>
          <w:p w:rsidR="00A3126E" w:rsidRPr="00FB2F41" w:rsidRDefault="00FB2F41" w:rsidP="00FB2F4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ผู้เข้าร่วมโครงการฯ จำนวน ๑๕๐ คน</w:t>
            </w:r>
          </w:p>
        </w:tc>
        <w:tc>
          <w:tcPr>
            <w:tcW w:w="1985" w:type="dxa"/>
          </w:tcPr>
          <w:p w:rsidR="00A3126E" w:rsidRDefault="00FB2F41" w:rsidP="00FB2F41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๑. </w:t>
            </w:r>
            <w:r w:rsidRPr="00FB2F41">
              <w:rPr>
                <w:rFonts w:hint="cs"/>
                <w:spacing w:val="-8"/>
                <w:sz w:val="28"/>
                <w:szCs w:val="28"/>
                <w:cs/>
              </w:rPr>
              <w:t>พัฒนาสมรรถนะของ</w:t>
            </w:r>
            <w:r>
              <w:rPr>
                <w:rFonts w:hint="cs"/>
                <w:spacing w:val="-8"/>
                <w:sz w:val="28"/>
                <w:szCs w:val="28"/>
                <w:cs/>
              </w:rPr>
              <w:t xml:space="preserve"> </w:t>
            </w:r>
            <w:r w:rsidRPr="00FB2F41">
              <w:rPr>
                <w:rFonts w:hint="cs"/>
                <w:spacing w:val="-14"/>
                <w:sz w:val="28"/>
                <w:szCs w:val="28"/>
                <w:cs/>
              </w:rPr>
              <w:t>บุคลากรกระทรวงมหาดไทย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B2F41">
              <w:rPr>
                <w:rFonts w:hint="cs"/>
                <w:spacing w:val="-8"/>
                <w:sz w:val="28"/>
                <w:szCs w:val="28"/>
                <w:cs/>
              </w:rPr>
              <w:t>ให้มีทักษะความเชี่ยวชาญ</w:t>
            </w:r>
            <w:r>
              <w:rPr>
                <w:rFonts w:hint="cs"/>
                <w:sz w:val="28"/>
                <w:szCs w:val="28"/>
                <w:cs/>
              </w:rPr>
              <w:t xml:space="preserve"> สามารถแก้ไขปัญหาการทุจริตประพฤติมิชอบในหน้าที่</w:t>
            </w:r>
          </w:p>
          <w:p w:rsidR="00FB2F41" w:rsidRPr="00FB2F41" w:rsidRDefault="00FB2F41" w:rsidP="00FB2F41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๒. ปลูกจิตสำนึกค่านิยมในการต่อต้านการทุจริตเพื่อให้ประพฤติตนตามหลัก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ธรรมาภิ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บาล</w:t>
            </w:r>
          </w:p>
        </w:tc>
        <w:tc>
          <w:tcPr>
            <w:tcW w:w="1276" w:type="dxa"/>
          </w:tcPr>
          <w:p w:rsidR="00A3126E" w:rsidRPr="00FB2F41" w:rsidRDefault="00FB2F41" w:rsidP="00DB329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388,400 บาท</w:t>
            </w:r>
          </w:p>
        </w:tc>
        <w:tc>
          <w:tcPr>
            <w:tcW w:w="1275" w:type="dxa"/>
          </w:tcPr>
          <w:p w:rsidR="00A3126E" w:rsidRPr="00FB2F41" w:rsidRDefault="00FB2F41" w:rsidP="00FB2F4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สำนักงานปลัดกระทรวงมหาดไทย</w:t>
            </w:r>
          </w:p>
        </w:tc>
        <w:tc>
          <w:tcPr>
            <w:tcW w:w="1134" w:type="dxa"/>
          </w:tcPr>
          <w:p w:rsidR="00A3126E" w:rsidRPr="00FB2F41" w:rsidRDefault="009E2E46" w:rsidP="00DB329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0;margin-top:81pt;width:217.5pt;height:34.5pt;z-index:251658240;mso-position-horizontal-relative:text;mso-position-vertical-relative:text">
                  <v:textbox>
                    <w:txbxContent>
                      <w:p w:rsidR="008557E6" w:rsidRPr="008557E6" w:rsidRDefault="008557E6" w:rsidP="008557E6">
                        <w:pPr>
                          <w:jc w:val="center"/>
                          <w:rPr>
                            <w:b/>
                            <w:bCs/>
                            <w:sz w:val="44"/>
                            <w:szCs w:val="44"/>
                          </w:rPr>
                        </w:pPr>
                        <w:r w:rsidRPr="008557E6">
                          <w:rPr>
                            <w:rFonts w:hint="cs"/>
                            <w:b/>
                            <w:bCs/>
                            <w:sz w:val="44"/>
                            <w:szCs w:val="44"/>
                            <w:cs/>
                          </w:rPr>
                          <w:t>ตัวอย่าง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4" w:type="dxa"/>
          </w:tcPr>
          <w:p w:rsidR="00A3126E" w:rsidRPr="00FB2F41" w:rsidRDefault="00FB2F41" w:rsidP="00DB3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134" w:type="dxa"/>
          </w:tcPr>
          <w:p w:rsidR="00A3126E" w:rsidRPr="00FB2F41" w:rsidRDefault="00A3126E" w:rsidP="00DB3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3126E" w:rsidRPr="00FB2F41" w:rsidRDefault="00A3126E" w:rsidP="00DB3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3126E" w:rsidRPr="00FB2F41" w:rsidRDefault="00A3126E" w:rsidP="00DB32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126E" w:rsidRPr="00A3126E" w:rsidRDefault="00A3126E" w:rsidP="008557E6">
      <w:pPr>
        <w:spacing w:after="0"/>
        <w:rPr>
          <w:b/>
          <w:bCs/>
          <w:sz w:val="32"/>
          <w:szCs w:val="32"/>
        </w:rPr>
      </w:pPr>
      <w:r w:rsidRPr="00A3126E">
        <w:rPr>
          <w:rFonts w:hint="cs"/>
          <w:b/>
          <w:bCs/>
          <w:sz w:val="32"/>
          <w:szCs w:val="32"/>
          <w:cs/>
        </w:rPr>
        <w:t>หมายเหตุ</w:t>
      </w:r>
    </w:p>
    <w:p w:rsidR="0083405B" w:rsidRDefault="00A3126E" w:rsidP="008557E6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๑. </w:t>
      </w:r>
      <w:r w:rsidR="0083405B" w:rsidRPr="0083405B">
        <w:rPr>
          <w:rFonts w:hint="cs"/>
          <w:sz w:val="32"/>
          <w:szCs w:val="32"/>
          <w:cs/>
        </w:rPr>
        <w:t xml:space="preserve">ส่งให้ </w:t>
      </w:r>
      <w:proofErr w:type="spellStart"/>
      <w:r w:rsidR="0083405B" w:rsidRPr="0083405B">
        <w:rPr>
          <w:rFonts w:hint="cs"/>
          <w:sz w:val="32"/>
          <w:szCs w:val="32"/>
          <w:cs/>
        </w:rPr>
        <w:t>ศปท</w:t>
      </w:r>
      <w:proofErr w:type="spellEnd"/>
      <w:r w:rsidR="0083405B" w:rsidRPr="0083405B">
        <w:rPr>
          <w:rFonts w:hint="cs"/>
          <w:sz w:val="32"/>
          <w:szCs w:val="32"/>
          <w:cs/>
        </w:rPr>
        <w:t xml:space="preserve">.มท. ทางไปรษณีย์อิเล็กทรอนิกส์ </w:t>
      </w:r>
      <w:hyperlink r:id="rId5" w:history="1">
        <w:r w:rsidR="0083405B" w:rsidRPr="0083405B">
          <w:rPr>
            <w:rStyle w:val="a3"/>
            <w:color w:val="auto"/>
            <w:sz w:val="32"/>
            <w:szCs w:val="32"/>
            <w:u w:val="none"/>
          </w:rPr>
          <w:t>anticor.moi@gmail.com</w:t>
        </w:r>
      </w:hyperlink>
      <w:r w:rsidR="0083405B" w:rsidRPr="0083405B">
        <w:rPr>
          <w:sz w:val="32"/>
          <w:szCs w:val="32"/>
        </w:rPr>
        <w:t xml:space="preserve"> </w:t>
      </w:r>
      <w:r w:rsidR="009E2E46">
        <w:rPr>
          <w:rFonts w:hint="cs"/>
          <w:sz w:val="32"/>
          <w:szCs w:val="32"/>
          <w:cs/>
        </w:rPr>
        <w:t>ภายในวันพฤหัสบดีที่ ๑๑</w:t>
      </w:r>
      <w:bookmarkStart w:id="0" w:name="_GoBack"/>
      <w:bookmarkEnd w:id="0"/>
      <w:r w:rsidR="00034F6F">
        <w:rPr>
          <w:rFonts w:hint="cs"/>
          <w:sz w:val="32"/>
          <w:szCs w:val="32"/>
          <w:cs/>
        </w:rPr>
        <w:t xml:space="preserve"> เมษายน 256๒</w:t>
      </w:r>
    </w:p>
    <w:p w:rsidR="002E7D68" w:rsidRPr="0083405B" w:rsidRDefault="00A3126E" w:rsidP="008557E6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๒.</w:t>
      </w:r>
      <w:r w:rsidR="002E7D68">
        <w:rPr>
          <w:rFonts w:hint="cs"/>
          <w:sz w:val="32"/>
          <w:szCs w:val="32"/>
          <w:cs/>
        </w:rPr>
        <w:t xml:space="preserve"> สามารถดาวน์โหลดเอกสารได้ที่ </w:t>
      </w:r>
      <w:r w:rsidR="002E7D68">
        <w:rPr>
          <w:sz w:val="32"/>
          <w:szCs w:val="32"/>
        </w:rPr>
        <w:t>www.anticor.moi@gmail.com</w:t>
      </w:r>
    </w:p>
    <w:p w:rsidR="0083405B" w:rsidRPr="0083405B" w:rsidRDefault="0083405B">
      <w:pPr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 xml:space="preserve"> </w:t>
      </w:r>
    </w:p>
    <w:sectPr w:rsidR="0083405B" w:rsidRPr="0083405B" w:rsidSect="00A3126E">
      <w:pgSz w:w="16838" w:h="11906" w:orient="landscape"/>
      <w:pgMar w:top="1440" w:right="1440" w:bottom="1440" w:left="1440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3405B"/>
    <w:rsid w:val="00034F6F"/>
    <w:rsid w:val="001D3CE3"/>
    <w:rsid w:val="002151C1"/>
    <w:rsid w:val="002E7D68"/>
    <w:rsid w:val="004C2795"/>
    <w:rsid w:val="006713EF"/>
    <w:rsid w:val="007D5017"/>
    <w:rsid w:val="0083405B"/>
    <w:rsid w:val="00842A5C"/>
    <w:rsid w:val="008557E6"/>
    <w:rsid w:val="009E2E46"/>
    <w:rsid w:val="00A3126E"/>
    <w:rsid w:val="00A600EE"/>
    <w:rsid w:val="00C56F26"/>
    <w:rsid w:val="00DB329D"/>
    <w:rsid w:val="00FB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6"/>
        <w:szCs w:val="36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0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31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icor.mo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2018-03-21T08:13:00Z</cp:lastPrinted>
  <dcterms:created xsi:type="dcterms:W3CDTF">2018-03-12T06:05:00Z</dcterms:created>
  <dcterms:modified xsi:type="dcterms:W3CDTF">2019-03-21T09:04:00Z</dcterms:modified>
</cp:coreProperties>
</file>